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8175" w14:textId="77777777" w:rsidR="005314C3" w:rsidRPr="005314C3" w:rsidRDefault="005314C3" w:rsidP="005314C3">
      <w:pPr>
        <w:jc w:val="center"/>
        <w:rPr>
          <w:b/>
          <w:bCs/>
        </w:rPr>
      </w:pPr>
      <w:r w:rsidRPr="005314C3">
        <w:rPr>
          <w:b/>
          <w:bCs/>
        </w:rPr>
        <w:t>DENİZLİ NÖBETÇİ AİLE MAHKEMESİ'NE</w:t>
      </w:r>
    </w:p>
    <w:p w14:paraId="26594ACF" w14:textId="77777777" w:rsidR="005314C3" w:rsidRDefault="005314C3" w:rsidP="005314C3"/>
    <w:p w14:paraId="4A97B0DA" w14:textId="77777777" w:rsidR="005314C3" w:rsidRDefault="005314C3" w:rsidP="005314C3">
      <w:r w:rsidRPr="005314C3">
        <w:rPr>
          <w:b/>
          <w:bCs/>
        </w:rPr>
        <w:t>DAVACI:</w:t>
      </w:r>
      <w:r>
        <w:t xml:space="preserve"> [Davacının Adı Soyadı] (T.C.: [Kimlik Numarası])</w:t>
      </w:r>
    </w:p>
    <w:p w14:paraId="38688A3D" w14:textId="77777777" w:rsidR="005314C3" w:rsidRDefault="005314C3" w:rsidP="005314C3">
      <w:r w:rsidRPr="005314C3">
        <w:rPr>
          <w:b/>
          <w:bCs/>
        </w:rPr>
        <w:t>ADRES:</w:t>
      </w:r>
      <w:r>
        <w:t xml:space="preserve"> [Davacının Adresi]</w:t>
      </w:r>
    </w:p>
    <w:p w14:paraId="1D8C2758" w14:textId="77777777" w:rsidR="005314C3" w:rsidRDefault="005314C3" w:rsidP="005314C3">
      <w:r w:rsidRPr="005314C3">
        <w:rPr>
          <w:b/>
          <w:bCs/>
        </w:rPr>
        <w:t>VEKİLİ:</w:t>
      </w:r>
      <w:r>
        <w:t xml:space="preserve"> [Davacı Vekilinin Adı ve Adresi]</w:t>
      </w:r>
    </w:p>
    <w:p w14:paraId="24CE2500" w14:textId="77777777" w:rsidR="005314C3" w:rsidRDefault="005314C3" w:rsidP="005314C3"/>
    <w:p w14:paraId="136E3629" w14:textId="77777777" w:rsidR="005314C3" w:rsidRDefault="005314C3" w:rsidP="005314C3">
      <w:r w:rsidRPr="005314C3">
        <w:rPr>
          <w:b/>
          <w:bCs/>
        </w:rPr>
        <w:t>DAVALI:</w:t>
      </w:r>
      <w:r>
        <w:t xml:space="preserve"> [Davalının Adı Soyadı] (T.C.: [Kimlik Numarası])</w:t>
      </w:r>
    </w:p>
    <w:p w14:paraId="06208F7A" w14:textId="77777777" w:rsidR="005314C3" w:rsidRDefault="005314C3" w:rsidP="005314C3">
      <w:r w:rsidRPr="005314C3">
        <w:rPr>
          <w:b/>
          <w:bCs/>
        </w:rPr>
        <w:t>ADRES:</w:t>
      </w:r>
      <w:r>
        <w:t xml:space="preserve"> [Davalının Adresi]</w:t>
      </w:r>
    </w:p>
    <w:p w14:paraId="2A2CE0DC" w14:textId="77777777" w:rsidR="005314C3" w:rsidRDefault="005314C3" w:rsidP="005314C3"/>
    <w:p w14:paraId="16BB31D7" w14:textId="77777777" w:rsidR="005314C3" w:rsidRDefault="005314C3" w:rsidP="005314C3">
      <w:r w:rsidRPr="005314C3">
        <w:rPr>
          <w:b/>
          <w:bCs/>
        </w:rPr>
        <w:t>DAVA KONUSU:</w:t>
      </w:r>
      <w:r>
        <w:t xml:space="preserve"> Yoksulluk Nafakası Talebi</w:t>
      </w:r>
    </w:p>
    <w:p w14:paraId="2673B762" w14:textId="77777777" w:rsidR="005314C3" w:rsidRDefault="005314C3" w:rsidP="005314C3"/>
    <w:p w14:paraId="404EFFDF" w14:textId="77777777" w:rsidR="005314C3" w:rsidRPr="005314C3" w:rsidRDefault="005314C3" w:rsidP="005314C3">
      <w:pPr>
        <w:rPr>
          <w:b/>
          <w:bCs/>
        </w:rPr>
      </w:pPr>
      <w:r w:rsidRPr="005314C3">
        <w:rPr>
          <w:b/>
          <w:bCs/>
        </w:rPr>
        <w:t>AÇIKLAMALAR:</w:t>
      </w:r>
    </w:p>
    <w:p w14:paraId="31BADC9D" w14:textId="77777777" w:rsidR="005314C3" w:rsidRDefault="005314C3" w:rsidP="005314C3">
      <w:r>
        <w:t>1. Müvekkilim [Davacının Adı Soyadı] ile davalı [Davalının Adı Soyadı], [Evlilik Tarihi] tarihinde evlenmişlerdir. Bu evlilikten herhangi bir çocukları bulunmamaktadır. Evlilikleri boyunca taraflar [Evlilik Adresi] adresinde birlikte yaşamışlardır.</w:t>
      </w:r>
    </w:p>
    <w:p w14:paraId="68AE3B44" w14:textId="77777777" w:rsidR="005314C3" w:rsidRDefault="005314C3" w:rsidP="005314C3">
      <w:r>
        <w:t>2. Evlilik süresince davalı taraf, müvekkilime karşı saygısız ve ilgisiz davranışlar sergilemiş, evlilik birliğinin temelinden sarsılmasına neden olmuştur. [Boşanma Sebepleri] nedeniyle müvekkilim, davalı aleyhine boşanma davası açmıştır.</w:t>
      </w:r>
    </w:p>
    <w:p w14:paraId="7F247D6F" w14:textId="77777777" w:rsidR="005314C3" w:rsidRDefault="005314C3" w:rsidP="005314C3">
      <w:r>
        <w:t>3. [Boşanma Kararı Tarihi] tarihinde [Mahkeme Adı ve Dosya Numarası] sayılı dosya ile verilen kararla tarafların boşanmalarına karar verilmiş, bu karar [Kararın Kesinleşme Tarihi] tarihinde kesinleşmiştir. Kararda davalı tarafın evliliğin bitmesinde ağır kusurlu olduğu belirtilmiştir.</w:t>
      </w:r>
    </w:p>
    <w:p w14:paraId="35ED1472" w14:textId="77777777" w:rsidR="005314C3" w:rsidRDefault="005314C3" w:rsidP="005314C3">
      <w:r>
        <w:t>4. Türk Medeni Kanunu'nun 175. maddesi uyarınca, boşanma sonucu yoksulluğa düşen taraf, kusuru daha ağır olmamak koşuluyla diğer taraftan maddi destek talep edebilir. Müvekkilim, boşanma sonucu ekonomik olarak zor duruma düşmüş olup, geçimini sağlayacak yeterli gelire sahip değildir.</w:t>
      </w:r>
    </w:p>
    <w:p w14:paraId="63361C79" w14:textId="77777777" w:rsidR="005314C3" w:rsidRDefault="005314C3" w:rsidP="005314C3">
      <w:r>
        <w:t>5. Davalı tarafın mali durumu, müvekkilimin mali durumuna kıyasla daha iyidir. Dolayısıyla, davalıdan müvekkilim lehine uygun bir yoksulluk nafakası belirlenmesini talep ediyoruz.</w:t>
      </w:r>
    </w:p>
    <w:p w14:paraId="2DEF3D9A" w14:textId="77777777" w:rsidR="005314C3" w:rsidRDefault="005314C3" w:rsidP="005314C3"/>
    <w:p w14:paraId="4E1B0926" w14:textId="25CC47E2" w:rsidR="005314C3" w:rsidRDefault="005314C3" w:rsidP="005314C3">
      <w:r w:rsidRPr="005314C3">
        <w:rPr>
          <w:b/>
          <w:bCs/>
        </w:rPr>
        <w:t>HUKUKİ NEDENLER:</w:t>
      </w:r>
      <w:r>
        <w:t xml:space="preserve"> Türk Medeni Kanunu m. 175, 176, Hukuk Muhakemeleri Kanunu ve ilgili diğer mevzuat.</w:t>
      </w:r>
    </w:p>
    <w:p w14:paraId="7E3AC63A" w14:textId="77777777" w:rsidR="005314C3" w:rsidRDefault="005314C3" w:rsidP="005314C3"/>
    <w:p w14:paraId="2FD38D97" w14:textId="77777777" w:rsidR="005314C3" w:rsidRDefault="005314C3" w:rsidP="005314C3">
      <w:r w:rsidRPr="005314C3">
        <w:rPr>
          <w:b/>
          <w:bCs/>
        </w:rPr>
        <w:t>DELİLLER:</w:t>
      </w:r>
      <w:r>
        <w:t xml:space="preserve"> Boşanma kararı ve kesinleşme ilamı, tarafların mali durumunu gösterir belgeler, tanık beyanları, bilirkişi incelemesi ve diğer kanıtlar.</w:t>
      </w:r>
    </w:p>
    <w:p w14:paraId="61EBB0B2" w14:textId="77777777" w:rsidR="005314C3" w:rsidRDefault="005314C3" w:rsidP="005314C3"/>
    <w:p w14:paraId="29E68A83" w14:textId="77777777" w:rsidR="005314C3" w:rsidRDefault="005314C3" w:rsidP="005314C3">
      <w:r w:rsidRPr="005314C3">
        <w:rPr>
          <w:b/>
          <w:bCs/>
        </w:rPr>
        <w:t>SONUÇ VE TALEP:</w:t>
      </w:r>
      <w:r>
        <w:t xml:space="preserve"> Yukarıda açıklanan nedenlerle ve dosyaya sunulan deliller ışığında;</w:t>
      </w:r>
    </w:p>
    <w:p w14:paraId="0C5C8202" w14:textId="77777777" w:rsidR="005314C3" w:rsidRDefault="005314C3" w:rsidP="005314C3"/>
    <w:p w14:paraId="53F445F7" w14:textId="77777777" w:rsidR="005314C3" w:rsidRDefault="005314C3" w:rsidP="005314C3">
      <w:r>
        <w:lastRenderedPageBreak/>
        <w:t>1. Davamızın kabulüne,</w:t>
      </w:r>
    </w:p>
    <w:p w14:paraId="5D2CFA42" w14:textId="77777777" w:rsidR="005314C3" w:rsidRDefault="005314C3" w:rsidP="005314C3">
      <w:r>
        <w:t>2. Müvekkilim lehine aylık [Talep Edilen Nafaka Miktarı] TL tutarında yoksulluk nafakasına hükmedilmesine,</w:t>
      </w:r>
    </w:p>
    <w:p w14:paraId="2189948A" w14:textId="77777777" w:rsidR="005314C3" w:rsidRDefault="005314C3" w:rsidP="005314C3">
      <w:r>
        <w:t>3. Nafaka miktarının her yıl [Enflasyon Oranı] oranında artırılmasına,</w:t>
      </w:r>
    </w:p>
    <w:p w14:paraId="36142E73" w14:textId="77777777" w:rsidR="005314C3" w:rsidRDefault="005314C3" w:rsidP="005314C3">
      <w:r>
        <w:t>4. Yargılama giderleri ve vekalet ücretinin davalı tarafa yükletilmesine karar verilmesini saygıyla talep ederiz. [Tarih]</w:t>
      </w:r>
    </w:p>
    <w:p w14:paraId="3F46D415" w14:textId="77777777" w:rsidR="005314C3" w:rsidRDefault="005314C3" w:rsidP="005314C3"/>
    <w:p w14:paraId="76B4CF92" w14:textId="67F8E693" w:rsidR="005314C3" w:rsidRDefault="005314C3" w:rsidP="005314C3">
      <w:pPr>
        <w:jc w:val="right"/>
      </w:pPr>
      <w:r>
        <w:t>Davacı Vekili</w:t>
      </w:r>
    </w:p>
    <w:p w14:paraId="118C0C9A" w14:textId="77777777" w:rsidR="005314C3" w:rsidRDefault="005314C3" w:rsidP="005314C3">
      <w:pPr>
        <w:jc w:val="right"/>
      </w:pPr>
      <w:r>
        <w:t>[Avukatın Adı ve İmzası]</w:t>
      </w:r>
    </w:p>
    <w:p w14:paraId="44CC2D76" w14:textId="77777777" w:rsidR="005314C3" w:rsidRPr="000F1AAC" w:rsidRDefault="005314C3" w:rsidP="005314C3"/>
    <w:p w14:paraId="45BAFD98" w14:textId="316364CB" w:rsidR="00953E43" w:rsidRPr="005314C3" w:rsidRDefault="00953E43" w:rsidP="005314C3"/>
    <w:sectPr w:rsidR="00953E43" w:rsidRPr="005314C3">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DA96" w14:textId="77777777" w:rsidR="007C6284" w:rsidRDefault="007C6284" w:rsidP="00B13576">
      <w:pPr>
        <w:spacing w:after="0" w:line="240" w:lineRule="auto"/>
      </w:pPr>
      <w:r>
        <w:separator/>
      </w:r>
    </w:p>
  </w:endnote>
  <w:endnote w:type="continuationSeparator" w:id="0">
    <w:p w14:paraId="400581ED" w14:textId="77777777" w:rsidR="007C6284" w:rsidRDefault="007C6284" w:rsidP="00B1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ECF5" w14:textId="77777777" w:rsidR="007C6284" w:rsidRDefault="007C6284" w:rsidP="00B13576">
      <w:pPr>
        <w:spacing w:after="0" w:line="240" w:lineRule="auto"/>
      </w:pPr>
      <w:r>
        <w:separator/>
      </w:r>
    </w:p>
  </w:footnote>
  <w:footnote w:type="continuationSeparator" w:id="0">
    <w:p w14:paraId="13347723" w14:textId="77777777" w:rsidR="007C6284" w:rsidRDefault="007C6284" w:rsidP="00B1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FA1D" w14:textId="123BE08D" w:rsidR="00B13576" w:rsidRDefault="00471AF9">
    <w:pPr>
      <w:pStyle w:val="stBilgi"/>
    </w:pPr>
    <w:r>
      <w:rPr>
        <w:noProof/>
      </w:rPr>
      <w:drawing>
        <wp:anchor distT="0" distB="0" distL="114300" distR="114300" simplePos="0" relativeHeight="251656704" behindDoc="1" locked="0" layoutInCell="0" allowOverlap="1" wp14:anchorId="31CACC76" wp14:editId="6C6C4FBC">
          <wp:simplePos x="0" y="0"/>
          <wp:positionH relativeFrom="margin">
            <wp:align>center</wp:align>
          </wp:positionH>
          <wp:positionV relativeFrom="margin">
            <wp:align>center</wp:align>
          </wp:positionV>
          <wp:extent cx="5756910" cy="5756910"/>
          <wp:effectExtent l="0" t="0" r="0" b="0"/>
          <wp:wrapNone/>
          <wp:docPr id="113674186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59B2" w14:textId="0DEF26F9" w:rsidR="00B13576" w:rsidRDefault="00471AF9">
    <w:pPr>
      <w:pStyle w:val="stBilgi"/>
    </w:pPr>
    <w:r>
      <w:rPr>
        <w:noProof/>
      </w:rPr>
      <w:drawing>
        <wp:anchor distT="0" distB="0" distL="114300" distR="114300" simplePos="0" relativeHeight="251657728" behindDoc="1" locked="0" layoutInCell="0" allowOverlap="1" wp14:anchorId="031A3BDC" wp14:editId="1EDFE209">
          <wp:simplePos x="0" y="0"/>
          <wp:positionH relativeFrom="margin">
            <wp:align>center</wp:align>
          </wp:positionH>
          <wp:positionV relativeFrom="margin">
            <wp:align>center</wp:align>
          </wp:positionV>
          <wp:extent cx="5756910" cy="5756910"/>
          <wp:effectExtent l="0" t="0" r="0" b="0"/>
          <wp:wrapNone/>
          <wp:docPr id="193330409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A81" w14:textId="39A717E1" w:rsidR="00B13576" w:rsidRDefault="00000000">
    <w:pPr>
      <w:pStyle w:val="stBilgi"/>
    </w:pPr>
    <w:r>
      <w:rPr>
        <w:noProof/>
      </w:rPr>
      <w:pict w14:anchorId="5A4BE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3.3pt;height:453.3pt;z-index:-251657728;mso-position-horizontal:center;mso-position-horizontal-relative:margin;mso-position-vertical:center;mso-position-vertical-relative:margin" o:allowincell="f">
          <v:imagedata r:id="rId1" o:title="kandemir hukuk logo 500x50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43"/>
    <w:rsid w:val="004258DF"/>
    <w:rsid w:val="00471AF9"/>
    <w:rsid w:val="005314C3"/>
    <w:rsid w:val="00667DB5"/>
    <w:rsid w:val="007B1D59"/>
    <w:rsid w:val="007C6284"/>
    <w:rsid w:val="00953E43"/>
    <w:rsid w:val="00B13576"/>
    <w:rsid w:val="00DD6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4749B"/>
  <w15:chartTrackingRefBased/>
  <w15:docId w15:val="{9AB6746C-0840-42D5-B130-9E327FAD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35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576"/>
  </w:style>
  <w:style w:type="paragraph" w:styleId="AltBilgi">
    <w:name w:val="footer"/>
    <w:basedOn w:val="Normal"/>
    <w:link w:val="AltBilgiChar"/>
    <w:uiPriority w:val="99"/>
    <w:unhideWhenUsed/>
    <w:rsid w:val="00B135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5559">
      <w:bodyDiv w:val="1"/>
      <w:marLeft w:val="0"/>
      <w:marRight w:val="0"/>
      <w:marTop w:val="0"/>
      <w:marBottom w:val="0"/>
      <w:divBdr>
        <w:top w:val="none" w:sz="0" w:space="0" w:color="auto"/>
        <w:left w:val="none" w:sz="0" w:space="0" w:color="auto"/>
        <w:bottom w:val="none" w:sz="0" w:space="0" w:color="auto"/>
        <w:right w:val="none" w:sz="0" w:space="0" w:color="auto"/>
      </w:divBdr>
    </w:div>
    <w:div w:id="18310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54E7B-CC06-4C17-81FC-22DC2222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www.kandemir.av.tr</dc:creator>
  <cp:keywords>yoksulluk;nafaka;dava;dilekçesi;örneği;2023;2024;2025</cp:keywords>
  <dc:description/>
  <cp:lastModifiedBy>ilker</cp:lastModifiedBy>
  <cp:revision>2</cp:revision>
  <dcterms:created xsi:type="dcterms:W3CDTF">2024-03-19T05:59:00Z</dcterms:created>
  <dcterms:modified xsi:type="dcterms:W3CDTF">2024-03-19T05:59:00Z</dcterms:modified>
</cp:coreProperties>
</file>