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C196" w14:textId="512F1C99" w:rsidR="00990E12" w:rsidRPr="00990E12" w:rsidRDefault="00990E12" w:rsidP="00990E12">
      <w:pPr>
        <w:jc w:val="center"/>
        <w:rPr>
          <w:b/>
          <w:bCs/>
          <w:sz w:val="20"/>
          <w:szCs w:val="20"/>
        </w:rPr>
      </w:pPr>
      <w:r w:rsidRPr="00990E12">
        <w:rPr>
          <w:b/>
          <w:bCs/>
          <w:sz w:val="20"/>
          <w:szCs w:val="20"/>
        </w:rPr>
        <w:t>DENİZLİ</w:t>
      </w:r>
      <w:r w:rsidRPr="00990E12">
        <w:rPr>
          <w:b/>
          <w:bCs/>
          <w:sz w:val="20"/>
          <w:szCs w:val="20"/>
        </w:rPr>
        <w:t xml:space="preserve"> (...) AİLE MAHKEMESİ'NE</w:t>
      </w:r>
    </w:p>
    <w:p w14:paraId="00496C3E" w14:textId="77777777" w:rsidR="00990E12" w:rsidRPr="00990E12" w:rsidRDefault="00990E12" w:rsidP="00990E12">
      <w:pPr>
        <w:rPr>
          <w:sz w:val="20"/>
          <w:szCs w:val="20"/>
        </w:rPr>
      </w:pPr>
    </w:p>
    <w:p w14:paraId="1BCA2459" w14:textId="77777777" w:rsidR="00990E12" w:rsidRPr="00990E12" w:rsidRDefault="00990E12" w:rsidP="00990E12">
      <w:pPr>
        <w:rPr>
          <w:sz w:val="20"/>
          <w:szCs w:val="20"/>
        </w:rPr>
      </w:pPr>
      <w:r w:rsidRPr="00990E12">
        <w:rPr>
          <w:b/>
          <w:bCs/>
          <w:sz w:val="20"/>
          <w:szCs w:val="20"/>
        </w:rPr>
        <w:t>Davacı:</w:t>
      </w:r>
      <w:r w:rsidRPr="00990E12">
        <w:rPr>
          <w:sz w:val="20"/>
          <w:szCs w:val="20"/>
        </w:rPr>
        <w:t xml:space="preserve"> [Davacının Adı Soyadı] (T.C: [Davacının T.C. Kimlik No])</w:t>
      </w:r>
    </w:p>
    <w:p w14:paraId="34E1290D" w14:textId="77777777" w:rsidR="00990E12" w:rsidRPr="00990E12" w:rsidRDefault="00990E12" w:rsidP="00990E12">
      <w:pPr>
        <w:rPr>
          <w:sz w:val="20"/>
          <w:szCs w:val="20"/>
        </w:rPr>
      </w:pPr>
      <w:r w:rsidRPr="00990E12">
        <w:rPr>
          <w:b/>
          <w:bCs/>
          <w:sz w:val="20"/>
          <w:szCs w:val="20"/>
        </w:rPr>
        <w:t>Adres:</w:t>
      </w:r>
      <w:r w:rsidRPr="00990E12">
        <w:rPr>
          <w:sz w:val="20"/>
          <w:szCs w:val="20"/>
        </w:rPr>
        <w:t xml:space="preserve"> [Davacının Adresi]</w:t>
      </w:r>
    </w:p>
    <w:p w14:paraId="3CF09ADC" w14:textId="77777777" w:rsidR="00990E12" w:rsidRPr="00990E12" w:rsidRDefault="00990E12" w:rsidP="00990E12">
      <w:pPr>
        <w:rPr>
          <w:sz w:val="20"/>
          <w:szCs w:val="20"/>
        </w:rPr>
      </w:pPr>
    </w:p>
    <w:p w14:paraId="7571BA2B" w14:textId="77777777" w:rsidR="00990E12" w:rsidRPr="00990E12" w:rsidRDefault="00990E12" w:rsidP="00990E12">
      <w:pPr>
        <w:rPr>
          <w:sz w:val="20"/>
          <w:szCs w:val="20"/>
        </w:rPr>
      </w:pPr>
      <w:r w:rsidRPr="00990E12">
        <w:rPr>
          <w:b/>
          <w:bCs/>
          <w:sz w:val="20"/>
          <w:szCs w:val="20"/>
        </w:rPr>
        <w:t>Vekili:</w:t>
      </w:r>
      <w:r w:rsidRPr="00990E12">
        <w:rPr>
          <w:sz w:val="20"/>
          <w:szCs w:val="20"/>
        </w:rPr>
        <w:t xml:space="preserve"> Av. [Vekilin Adı Soyadı]</w:t>
      </w:r>
    </w:p>
    <w:p w14:paraId="26FFF211" w14:textId="77777777" w:rsidR="00990E12" w:rsidRPr="00990E12" w:rsidRDefault="00990E12" w:rsidP="00990E12">
      <w:pPr>
        <w:rPr>
          <w:sz w:val="20"/>
          <w:szCs w:val="20"/>
        </w:rPr>
      </w:pPr>
      <w:r w:rsidRPr="00990E12">
        <w:rPr>
          <w:b/>
          <w:bCs/>
          <w:sz w:val="20"/>
          <w:szCs w:val="20"/>
        </w:rPr>
        <w:t>Adres:</w:t>
      </w:r>
      <w:r w:rsidRPr="00990E12">
        <w:rPr>
          <w:sz w:val="20"/>
          <w:szCs w:val="20"/>
        </w:rPr>
        <w:t xml:space="preserve"> [Vekilin Adresi]</w:t>
      </w:r>
    </w:p>
    <w:p w14:paraId="43F64620" w14:textId="77777777" w:rsidR="00990E12" w:rsidRPr="00990E12" w:rsidRDefault="00990E12" w:rsidP="00990E12">
      <w:pPr>
        <w:rPr>
          <w:sz w:val="20"/>
          <w:szCs w:val="20"/>
        </w:rPr>
      </w:pPr>
    </w:p>
    <w:p w14:paraId="59ED0C32" w14:textId="77777777" w:rsidR="00990E12" w:rsidRPr="00990E12" w:rsidRDefault="00990E12" w:rsidP="00990E12">
      <w:pPr>
        <w:rPr>
          <w:sz w:val="20"/>
          <w:szCs w:val="20"/>
        </w:rPr>
      </w:pPr>
      <w:r w:rsidRPr="00990E12">
        <w:rPr>
          <w:b/>
          <w:bCs/>
          <w:sz w:val="20"/>
          <w:szCs w:val="20"/>
        </w:rPr>
        <w:t>Davalı:</w:t>
      </w:r>
      <w:r w:rsidRPr="00990E12">
        <w:rPr>
          <w:sz w:val="20"/>
          <w:szCs w:val="20"/>
        </w:rPr>
        <w:t xml:space="preserve"> [Davalının Adı Soyadı] (T.C: [Davalının T.C. Kimlik No])</w:t>
      </w:r>
    </w:p>
    <w:p w14:paraId="75F9BA72" w14:textId="77777777" w:rsidR="00990E12" w:rsidRPr="00990E12" w:rsidRDefault="00990E12" w:rsidP="00990E12">
      <w:pPr>
        <w:rPr>
          <w:sz w:val="20"/>
          <w:szCs w:val="20"/>
        </w:rPr>
      </w:pPr>
      <w:r w:rsidRPr="00990E12">
        <w:rPr>
          <w:b/>
          <w:bCs/>
          <w:sz w:val="20"/>
          <w:szCs w:val="20"/>
        </w:rPr>
        <w:t>Adres:</w:t>
      </w:r>
      <w:r w:rsidRPr="00990E12">
        <w:rPr>
          <w:sz w:val="20"/>
          <w:szCs w:val="20"/>
        </w:rPr>
        <w:t xml:space="preserve"> [Davalının Adresi]</w:t>
      </w:r>
    </w:p>
    <w:p w14:paraId="087290EB" w14:textId="77777777" w:rsidR="00990E12" w:rsidRPr="00990E12" w:rsidRDefault="00990E12" w:rsidP="00990E12">
      <w:pPr>
        <w:rPr>
          <w:sz w:val="20"/>
          <w:szCs w:val="20"/>
        </w:rPr>
      </w:pPr>
    </w:p>
    <w:p w14:paraId="2E2E3142" w14:textId="0638E962" w:rsidR="00990E12" w:rsidRPr="00990E12" w:rsidRDefault="00990E12" w:rsidP="00990E12">
      <w:pPr>
        <w:rPr>
          <w:sz w:val="20"/>
          <w:szCs w:val="20"/>
        </w:rPr>
      </w:pPr>
      <w:r w:rsidRPr="00990E12">
        <w:rPr>
          <w:b/>
          <w:bCs/>
          <w:sz w:val="20"/>
          <w:szCs w:val="20"/>
        </w:rPr>
        <w:t>Konu:</w:t>
      </w:r>
      <w:r w:rsidRPr="00990E12">
        <w:rPr>
          <w:sz w:val="20"/>
          <w:szCs w:val="20"/>
        </w:rPr>
        <w:t xml:space="preserve"> Müvekkilim adına ödenmekte olan </w:t>
      </w:r>
      <w:r w:rsidRPr="00990E12">
        <w:rPr>
          <w:sz w:val="20"/>
          <w:szCs w:val="20"/>
        </w:rPr>
        <w:t>1</w:t>
      </w:r>
      <w:r w:rsidRPr="00990E12">
        <w:rPr>
          <w:sz w:val="20"/>
          <w:szCs w:val="20"/>
        </w:rPr>
        <w:t xml:space="preserve">600 TL yoksulluk nafakasının </w:t>
      </w:r>
      <w:r w:rsidRPr="00990E12">
        <w:rPr>
          <w:sz w:val="20"/>
          <w:szCs w:val="20"/>
        </w:rPr>
        <w:t>2</w:t>
      </w:r>
      <w:r w:rsidRPr="00990E12">
        <w:rPr>
          <w:sz w:val="20"/>
          <w:szCs w:val="20"/>
        </w:rPr>
        <w:t xml:space="preserve">500 TL artırılarak </w:t>
      </w:r>
      <w:r w:rsidRPr="00990E12">
        <w:rPr>
          <w:sz w:val="20"/>
          <w:szCs w:val="20"/>
        </w:rPr>
        <w:t>4</w:t>
      </w:r>
      <w:r w:rsidRPr="00990E12">
        <w:rPr>
          <w:sz w:val="20"/>
          <w:szCs w:val="20"/>
        </w:rPr>
        <w:t>100 TL'ye yükseltilmesi ve her yıl ÜFE oranında artış uygulanması talebimizdir.</w:t>
      </w:r>
    </w:p>
    <w:p w14:paraId="3D24790F" w14:textId="77777777" w:rsidR="00990E12" w:rsidRPr="00990E12" w:rsidRDefault="00990E12" w:rsidP="00990E12">
      <w:pPr>
        <w:rPr>
          <w:sz w:val="20"/>
          <w:szCs w:val="20"/>
        </w:rPr>
      </w:pPr>
    </w:p>
    <w:p w14:paraId="61C0CFE2" w14:textId="43F4A7F6" w:rsidR="00990E12" w:rsidRPr="00990E12" w:rsidRDefault="00990E12" w:rsidP="00990E12">
      <w:pPr>
        <w:rPr>
          <w:b/>
          <w:bCs/>
          <w:sz w:val="20"/>
          <w:szCs w:val="20"/>
        </w:rPr>
      </w:pPr>
      <w:r w:rsidRPr="00990E12">
        <w:rPr>
          <w:b/>
          <w:bCs/>
          <w:sz w:val="20"/>
          <w:szCs w:val="20"/>
        </w:rPr>
        <w:t>AÇIKLAMALAR:</w:t>
      </w:r>
    </w:p>
    <w:p w14:paraId="76BC57DF" w14:textId="46D4080D" w:rsidR="00990E12" w:rsidRPr="00990E12" w:rsidRDefault="00990E12" w:rsidP="00990E12">
      <w:pPr>
        <w:rPr>
          <w:sz w:val="20"/>
          <w:szCs w:val="20"/>
        </w:rPr>
      </w:pPr>
      <w:r w:rsidRPr="00990E12">
        <w:rPr>
          <w:sz w:val="20"/>
          <w:szCs w:val="20"/>
        </w:rPr>
        <w:t xml:space="preserve">1. Müvekkilim [Davacının Adı Soyadı] ile davalı [Davalının Adı Soyadı], </w:t>
      </w:r>
      <w:r w:rsidRPr="00990E12">
        <w:rPr>
          <w:sz w:val="20"/>
          <w:szCs w:val="20"/>
        </w:rPr>
        <w:t>Denizli</w:t>
      </w:r>
      <w:r w:rsidRPr="00990E12">
        <w:rPr>
          <w:sz w:val="20"/>
          <w:szCs w:val="20"/>
        </w:rPr>
        <w:t xml:space="preserve"> (...) Aile Mahkemesi'nin .../... E. .../... K. sayılı kararı ile boşanmışlardır. Bu kararla birlikte müvekkilim lehine aylık </w:t>
      </w:r>
      <w:r w:rsidRPr="00990E12">
        <w:rPr>
          <w:sz w:val="20"/>
          <w:szCs w:val="20"/>
        </w:rPr>
        <w:t>1</w:t>
      </w:r>
      <w:r w:rsidRPr="00990E12">
        <w:rPr>
          <w:sz w:val="20"/>
          <w:szCs w:val="20"/>
        </w:rPr>
        <w:t>600 TL yoksulluk nafakasına hükmedilmiştir.</w:t>
      </w:r>
    </w:p>
    <w:p w14:paraId="0D8D8221" w14:textId="4F45ABCB" w:rsidR="00990E12" w:rsidRPr="00990E12" w:rsidRDefault="00990E12" w:rsidP="00990E12">
      <w:pPr>
        <w:rPr>
          <w:sz w:val="20"/>
          <w:szCs w:val="20"/>
        </w:rPr>
      </w:pPr>
      <w:r w:rsidRPr="00990E12">
        <w:rPr>
          <w:sz w:val="20"/>
          <w:szCs w:val="20"/>
        </w:rPr>
        <w:t>2. Ancak, nafaka miktarının belirlendiği tarihten bu yana geçen süre zarfında, ülkemizde yaşanan ekonomik değişimler ve enflasyon oranındaki artış göz önünde bulundurulduğunda, mevcut nafaka miktarı müvekkilimin temel ihtiyaçlarını dahi karşılamaktan uzak kalmıştır.</w:t>
      </w:r>
    </w:p>
    <w:p w14:paraId="291515AC" w14:textId="68699AB0" w:rsidR="00990E12" w:rsidRPr="00990E12" w:rsidRDefault="00990E12" w:rsidP="00990E12">
      <w:pPr>
        <w:rPr>
          <w:sz w:val="20"/>
          <w:szCs w:val="20"/>
        </w:rPr>
      </w:pPr>
      <w:r w:rsidRPr="00990E12">
        <w:rPr>
          <w:sz w:val="20"/>
          <w:szCs w:val="20"/>
        </w:rPr>
        <w:t xml:space="preserve">3. Müvekkilim [Davacının Yaşı] yaşında olup, sağlık sorunları nedeniyle çalışma </w:t>
      </w:r>
      <w:r w:rsidRPr="00990E12">
        <w:rPr>
          <w:sz w:val="20"/>
          <w:szCs w:val="20"/>
        </w:rPr>
        <w:t>imkânı</w:t>
      </w:r>
      <w:r w:rsidRPr="00990E12">
        <w:rPr>
          <w:sz w:val="20"/>
          <w:szCs w:val="20"/>
        </w:rPr>
        <w:t xml:space="preserve"> bulunmamaktadır. Kendisine ait herhangi bir gelir veya mal varlığı yoktur. Yaşadığı konutun aylık kirası [Kirayı Belirtin] TL olup, bu tutar mevcut nafaka miktarını aşmaktadır. Dolayısıyla, müvekkilim kira, fatura ve diğer temel yaşam giderlerini karşılayamamaktadır.</w:t>
      </w:r>
    </w:p>
    <w:p w14:paraId="2F940E79" w14:textId="36603A17" w:rsidR="00990E12" w:rsidRPr="00990E12" w:rsidRDefault="00990E12" w:rsidP="00990E12">
      <w:pPr>
        <w:rPr>
          <w:sz w:val="20"/>
          <w:szCs w:val="20"/>
        </w:rPr>
      </w:pPr>
      <w:r w:rsidRPr="00990E12">
        <w:rPr>
          <w:sz w:val="20"/>
          <w:szCs w:val="20"/>
        </w:rPr>
        <w:t>4. Davalı [Davalının Mesleği] olarak çalışmakta ve [Davalının Gelir Durumu Hakkında Bilgi] gelir elde etmektedir. Davalının ekonomik durumu, nafaka miktarının artırılmasını rahatlıkla karşılayabilecek düzeydedir.</w:t>
      </w:r>
    </w:p>
    <w:p w14:paraId="5DFC1145" w14:textId="5AAAD83C" w:rsidR="00990E12" w:rsidRPr="00990E12" w:rsidRDefault="00990E12" w:rsidP="00990E12">
      <w:pPr>
        <w:rPr>
          <w:sz w:val="20"/>
          <w:szCs w:val="20"/>
        </w:rPr>
      </w:pPr>
      <w:r w:rsidRPr="00990E12">
        <w:rPr>
          <w:sz w:val="20"/>
          <w:szCs w:val="20"/>
        </w:rPr>
        <w:t xml:space="preserve">5. Yukarıda belirtilen sebeplerle, müvekkilim adına ödenmekte olan yoksulluk nafakasının </w:t>
      </w:r>
      <w:r w:rsidRPr="00990E12">
        <w:rPr>
          <w:sz w:val="20"/>
          <w:szCs w:val="20"/>
        </w:rPr>
        <w:t>4</w:t>
      </w:r>
      <w:r w:rsidRPr="00990E12">
        <w:rPr>
          <w:sz w:val="20"/>
          <w:szCs w:val="20"/>
        </w:rPr>
        <w:t>100 TL'ye çıkarılması ve her yıl ÜFE oranında artış uygulanması talebimiz bulunmaktadır.</w:t>
      </w:r>
    </w:p>
    <w:p w14:paraId="2A2F71B0" w14:textId="77777777" w:rsidR="00990E12" w:rsidRPr="00990E12" w:rsidRDefault="00990E12" w:rsidP="00990E12">
      <w:pPr>
        <w:rPr>
          <w:sz w:val="20"/>
          <w:szCs w:val="20"/>
        </w:rPr>
      </w:pPr>
    </w:p>
    <w:p w14:paraId="79293CCF" w14:textId="77777777" w:rsidR="00990E12" w:rsidRPr="00990E12" w:rsidRDefault="00990E12" w:rsidP="00990E12">
      <w:pPr>
        <w:rPr>
          <w:sz w:val="20"/>
          <w:szCs w:val="20"/>
        </w:rPr>
      </w:pPr>
      <w:r w:rsidRPr="00990E12">
        <w:rPr>
          <w:b/>
          <w:bCs/>
          <w:sz w:val="20"/>
          <w:szCs w:val="20"/>
        </w:rPr>
        <w:t>HUKUKİ SEBEPLER:</w:t>
      </w:r>
      <w:r w:rsidRPr="00990E12">
        <w:rPr>
          <w:sz w:val="20"/>
          <w:szCs w:val="20"/>
        </w:rPr>
        <w:t xml:space="preserve"> Türk Medeni Kanunu m. 175, 176, Hukuk Muhakemeleri Kanunu ve ilgili diğer hükümler.</w:t>
      </w:r>
    </w:p>
    <w:p w14:paraId="3E0EC32A" w14:textId="77777777" w:rsidR="00990E12" w:rsidRPr="00990E12" w:rsidRDefault="00990E12" w:rsidP="00990E12">
      <w:pPr>
        <w:rPr>
          <w:sz w:val="20"/>
          <w:szCs w:val="20"/>
        </w:rPr>
      </w:pPr>
    </w:p>
    <w:p w14:paraId="576206BC" w14:textId="77777777" w:rsidR="00990E12" w:rsidRPr="00990E12" w:rsidRDefault="00990E12" w:rsidP="00990E12">
      <w:pPr>
        <w:rPr>
          <w:sz w:val="20"/>
          <w:szCs w:val="20"/>
        </w:rPr>
      </w:pPr>
      <w:r w:rsidRPr="00990E12">
        <w:rPr>
          <w:b/>
          <w:bCs/>
          <w:sz w:val="20"/>
          <w:szCs w:val="20"/>
        </w:rPr>
        <w:t>HUKUKİ DELİLLER:</w:t>
      </w:r>
      <w:r w:rsidRPr="00990E12">
        <w:rPr>
          <w:sz w:val="20"/>
          <w:szCs w:val="20"/>
        </w:rPr>
        <w:t xml:space="preserve"> Boşanma kararı, kira kontratı, fatura örnekleri, müvekkilimin sağlık raporları, davalının gelir durumunu gösterir belgeler, tanık beyanları, bilirkişi incelemesi, diğer kanıt ve belgeler.</w:t>
      </w:r>
    </w:p>
    <w:p w14:paraId="66A94A63" w14:textId="77777777" w:rsidR="00990E12" w:rsidRPr="00990E12" w:rsidRDefault="00990E12" w:rsidP="00990E12">
      <w:pPr>
        <w:rPr>
          <w:sz w:val="20"/>
          <w:szCs w:val="20"/>
        </w:rPr>
      </w:pPr>
    </w:p>
    <w:p w14:paraId="0797ADFB" w14:textId="4088320B" w:rsidR="00990E12" w:rsidRPr="00990E12" w:rsidRDefault="00990E12" w:rsidP="00990E12">
      <w:pPr>
        <w:rPr>
          <w:sz w:val="20"/>
          <w:szCs w:val="20"/>
        </w:rPr>
      </w:pPr>
      <w:r w:rsidRPr="00990E12">
        <w:rPr>
          <w:b/>
          <w:bCs/>
          <w:sz w:val="20"/>
          <w:szCs w:val="20"/>
        </w:rPr>
        <w:t>SONUÇ VE İSTEM:</w:t>
      </w:r>
      <w:r w:rsidRPr="00990E12">
        <w:rPr>
          <w:sz w:val="20"/>
          <w:szCs w:val="20"/>
        </w:rPr>
        <w:t xml:space="preserve"> Yukarıda açıklanan nedenlerle, davamızın kabulüne, müvekkilim adına ödenmekte olan </w:t>
      </w:r>
      <w:r w:rsidRPr="00990E12">
        <w:rPr>
          <w:sz w:val="20"/>
          <w:szCs w:val="20"/>
        </w:rPr>
        <w:t>1</w:t>
      </w:r>
      <w:r w:rsidRPr="00990E12">
        <w:rPr>
          <w:sz w:val="20"/>
          <w:szCs w:val="20"/>
        </w:rPr>
        <w:t xml:space="preserve">600 TL yoksulluk nafakasının </w:t>
      </w:r>
      <w:r w:rsidRPr="00990E12">
        <w:rPr>
          <w:sz w:val="20"/>
          <w:szCs w:val="20"/>
        </w:rPr>
        <w:t>2</w:t>
      </w:r>
      <w:r w:rsidRPr="00990E12">
        <w:rPr>
          <w:sz w:val="20"/>
          <w:szCs w:val="20"/>
        </w:rPr>
        <w:t xml:space="preserve">500 TL artırılarak </w:t>
      </w:r>
      <w:r w:rsidRPr="00990E12">
        <w:rPr>
          <w:sz w:val="20"/>
          <w:szCs w:val="20"/>
        </w:rPr>
        <w:t>4</w:t>
      </w:r>
      <w:r w:rsidRPr="00990E12">
        <w:rPr>
          <w:sz w:val="20"/>
          <w:szCs w:val="20"/>
        </w:rPr>
        <w:t>100 TL'ye çıkarılmasına, hükmedilen nafakaya her yıl ÜFE oranında artış uygulanmasına, yargılama giderleri ve vekalet ücretinin davalı tarafa yükletilmesine karar verilmesini saygıyla arz ve talep ederim. [Tarih]</w:t>
      </w:r>
    </w:p>
    <w:p w14:paraId="60FA2CE1" w14:textId="77777777" w:rsidR="00990E12" w:rsidRPr="00990E12" w:rsidRDefault="00990E12" w:rsidP="00990E12">
      <w:pPr>
        <w:jc w:val="right"/>
        <w:rPr>
          <w:sz w:val="20"/>
          <w:szCs w:val="20"/>
        </w:rPr>
      </w:pPr>
    </w:p>
    <w:p w14:paraId="7898A481" w14:textId="77777777" w:rsidR="00990E12" w:rsidRPr="00990E12" w:rsidRDefault="00990E12" w:rsidP="00990E12">
      <w:pPr>
        <w:jc w:val="right"/>
        <w:rPr>
          <w:sz w:val="20"/>
          <w:szCs w:val="20"/>
        </w:rPr>
      </w:pPr>
      <w:r w:rsidRPr="00990E12">
        <w:rPr>
          <w:sz w:val="20"/>
          <w:szCs w:val="20"/>
        </w:rPr>
        <w:t>DAVACI VEKİLİ</w:t>
      </w:r>
    </w:p>
    <w:p w14:paraId="45BAFD98" w14:textId="12EBD0DE" w:rsidR="00953E43" w:rsidRPr="00990E12" w:rsidRDefault="00990E12" w:rsidP="00990E12">
      <w:pPr>
        <w:jc w:val="right"/>
        <w:rPr>
          <w:sz w:val="20"/>
          <w:szCs w:val="20"/>
        </w:rPr>
      </w:pPr>
      <w:r w:rsidRPr="00990E12">
        <w:rPr>
          <w:sz w:val="20"/>
          <w:szCs w:val="20"/>
        </w:rPr>
        <w:t>Av. [Vekilin Adı Soyadı]</w:t>
      </w:r>
    </w:p>
    <w:sectPr w:rsidR="00953E43" w:rsidRPr="00990E12" w:rsidSect="00B93F21">
      <w:headerReference w:type="even" r:id="rId7"/>
      <w:headerReference w:type="default" r:id="rId8"/>
      <w:headerReference w:type="first" r:id="rId9"/>
      <w:pgSz w:w="11906" w:h="16838"/>
      <w:pgMar w:top="851" w:right="1304" w:bottom="3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E62B" w14:textId="77777777" w:rsidR="00B93F21" w:rsidRDefault="00B93F21" w:rsidP="00B13576">
      <w:pPr>
        <w:spacing w:after="0" w:line="240" w:lineRule="auto"/>
      </w:pPr>
      <w:r>
        <w:separator/>
      </w:r>
    </w:p>
  </w:endnote>
  <w:endnote w:type="continuationSeparator" w:id="0">
    <w:p w14:paraId="09C5D3FE" w14:textId="77777777" w:rsidR="00B93F21" w:rsidRDefault="00B93F21" w:rsidP="00B1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BCB6" w14:textId="77777777" w:rsidR="00B93F21" w:rsidRDefault="00B93F21" w:rsidP="00B13576">
      <w:pPr>
        <w:spacing w:after="0" w:line="240" w:lineRule="auto"/>
      </w:pPr>
      <w:r>
        <w:separator/>
      </w:r>
    </w:p>
  </w:footnote>
  <w:footnote w:type="continuationSeparator" w:id="0">
    <w:p w14:paraId="1754A095" w14:textId="77777777" w:rsidR="00B93F21" w:rsidRDefault="00B93F21" w:rsidP="00B1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FA1D" w14:textId="123BE08D" w:rsidR="00B13576" w:rsidRDefault="00471AF9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1CACC76" wp14:editId="6C6C4F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5756910"/>
          <wp:effectExtent l="0" t="0" r="0" b="0"/>
          <wp:wrapNone/>
          <wp:docPr id="1136741869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59B2" w14:textId="0DEF26F9" w:rsidR="00B13576" w:rsidRDefault="00471AF9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31A3BDC" wp14:editId="1EDFE2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5756910"/>
          <wp:effectExtent l="0" t="0" r="0" b="0"/>
          <wp:wrapNone/>
          <wp:docPr id="1933304096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A81" w14:textId="39A717E1" w:rsidR="00B13576" w:rsidRDefault="00000000">
    <w:pPr>
      <w:pStyle w:val="stBilgi"/>
    </w:pPr>
    <w:r>
      <w:rPr>
        <w:noProof/>
      </w:rPr>
      <w:pict w14:anchorId="5A4BE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3pt;height:453.3pt;z-index:-251657728;mso-position-horizontal:center;mso-position-horizontal-relative:margin;mso-position-vertical:center;mso-position-vertical-relative:margin" o:allowincell="f">
          <v:imagedata r:id="rId1" o:title="kandemir hukuk logo 500x5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43"/>
    <w:rsid w:val="004258DF"/>
    <w:rsid w:val="00471AF9"/>
    <w:rsid w:val="005314C3"/>
    <w:rsid w:val="00667DB5"/>
    <w:rsid w:val="007B1D59"/>
    <w:rsid w:val="007C6284"/>
    <w:rsid w:val="00953E43"/>
    <w:rsid w:val="00990E12"/>
    <w:rsid w:val="00B13576"/>
    <w:rsid w:val="00B93F21"/>
    <w:rsid w:val="00D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4749B"/>
  <w15:chartTrackingRefBased/>
  <w15:docId w15:val="{9AB6746C-0840-42D5-B130-9E327FA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3576"/>
  </w:style>
  <w:style w:type="paragraph" w:styleId="AltBilgi">
    <w:name w:val="footer"/>
    <w:basedOn w:val="Normal"/>
    <w:link w:val="AltBilgiChar"/>
    <w:uiPriority w:val="99"/>
    <w:unhideWhenUsed/>
    <w:rsid w:val="00B1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4E7B-CC06-4C17-81FC-22DC2222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www.kandemir.av.tr</dc:creator>
  <cp:keywords>yoksulluk;nafaka;dava;dilekçesi;örneği;2023;2024;2025</cp:keywords>
  <dc:description/>
  <cp:lastModifiedBy>ilker</cp:lastModifiedBy>
  <cp:revision>2</cp:revision>
  <dcterms:created xsi:type="dcterms:W3CDTF">2024-03-19T06:34:00Z</dcterms:created>
  <dcterms:modified xsi:type="dcterms:W3CDTF">2024-03-19T06:34:00Z</dcterms:modified>
</cp:coreProperties>
</file>