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C196" w14:textId="512F1C99" w:rsidR="00990E12" w:rsidRPr="00FE404B" w:rsidRDefault="00990E12" w:rsidP="00990E12">
      <w:pPr>
        <w:jc w:val="center"/>
        <w:rPr>
          <w:b/>
          <w:bCs/>
          <w:sz w:val="20"/>
          <w:szCs w:val="20"/>
        </w:rPr>
      </w:pPr>
      <w:r w:rsidRPr="00FE404B">
        <w:rPr>
          <w:b/>
          <w:bCs/>
          <w:sz w:val="20"/>
          <w:szCs w:val="20"/>
        </w:rPr>
        <w:t>DENİZLİ (...) AİLE MAHKEMESİ'NE</w:t>
      </w:r>
    </w:p>
    <w:p w14:paraId="1555A567" w14:textId="77777777" w:rsidR="00FE404B" w:rsidRPr="00FE404B" w:rsidRDefault="00FE404B" w:rsidP="00FE404B">
      <w:pPr>
        <w:rPr>
          <w:sz w:val="20"/>
          <w:szCs w:val="20"/>
        </w:rPr>
      </w:pPr>
    </w:p>
    <w:p w14:paraId="11B71864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DAVALI:</w:t>
      </w:r>
      <w:r w:rsidRPr="00FE404B">
        <w:rPr>
          <w:sz w:val="20"/>
          <w:szCs w:val="20"/>
        </w:rPr>
        <w:t xml:space="preserve"> [Davalının İsmi]</w:t>
      </w:r>
    </w:p>
    <w:p w14:paraId="119F0E1E" w14:textId="17908483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ADRES:</w:t>
      </w:r>
      <w:r w:rsidRPr="00FE404B">
        <w:rPr>
          <w:sz w:val="20"/>
          <w:szCs w:val="20"/>
        </w:rPr>
        <w:t xml:space="preserve"> [Davalının Adresi]</w:t>
      </w:r>
    </w:p>
    <w:p w14:paraId="1DED533E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VEKİLİ:</w:t>
      </w:r>
      <w:r w:rsidRPr="00FE404B">
        <w:rPr>
          <w:sz w:val="20"/>
          <w:szCs w:val="20"/>
        </w:rPr>
        <w:t xml:space="preserve"> Av. [Vekilin İsmi]</w:t>
      </w:r>
    </w:p>
    <w:p w14:paraId="59133A65" w14:textId="1E3864CB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ADRES:</w:t>
      </w:r>
      <w:r w:rsidRPr="00FE404B">
        <w:rPr>
          <w:sz w:val="20"/>
          <w:szCs w:val="20"/>
        </w:rPr>
        <w:t xml:space="preserve"> [Vekilin Adresi]</w:t>
      </w:r>
    </w:p>
    <w:p w14:paraId="51B412E0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DAVACI:</w:t>
      </w:r>
      <w:r w:rsidRPr="00FE404B">
        <w:rPr>
          <w:sz w:val="20"/>
          <w:szCs w:val="20"/>
        </w:rPr>
        <w:t xml:space="preserve"> [Davacının İsmi]</w:t>
      </w:r>
    </w:p>
    <w:p w14:paraId="04450195" w14:textId="77777777" w:rsidR="00FE404B" w:rsidRPr="00FE404B" w:rsidRDefault="00FE404B" w:rsidP="00FE404B">
      <w:pPr>
        <w:rPr>
          <w:sz w:val="20"/>
          <w:szCs w:val="20"/>
        </w:rPr>
      </w:pPr>
    </w:p>
    <w:p w14:paraId="665A5B50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KONU:</w:t>
      </w:r>
      <w:r w:rsidRPr="00FE404B">
        <w:rPr>
          <w:sz w:val="20"/>
          <w:szCs w:val="20"/>
        </w:rPr>
        <w:t xml:space="preserve"> Nafaka Artırımı Davasına İlişkin Cevap ve Reddi</w:t>
      </w:r>
    </w:p>
    <w:p w14:paraId="336DF005" w14:textId="77777777" w:rsidR="00FE404B" w:rsidRPr="00FE404B" w:rsidRDefault="00FE404B" w:rsidP="00FE404B">
      <w:pPr>
        <w:rPr>
          <w:sz w:val="20"/>
          <w:szCs w:val="20"/>
        </w:rPr>
      </w:pPr>
    </w:p>
    <w:p w14:paraId="0B54717D" w14:textId="1C73F32F" w:rsidR="00FE404B" w:rsidRPr="00FE404B" w:rsidRDefault="00FE404B" w:rsidP="00FE404B">
      <w:pPr>
        <w:rPr>
          <w:b/>
          <w:bCs/>
          <w:sz w:val="20"/>
          <w:szCs w:val="20"/>
        </w:rPr>
      </w:pPr>
      <w:r w:rsidRPr="00FE404B">
        <w:rPr>
          <w:b/>
          <w:bCs/>
          <w:sz w:val="20"/>
          <w:szCs w:val="20"/>
        </w:rPr>
        <w:t>AÇIKLAMALAR:</w:t>
      </w:r>
    </w:p>
    <w:p w14:paraId="2BBE841B" w14:textId="27450660" w:rsidR="00FE404B" w:rsidRPr="00FE404B" w:rsidRDefault="00FE404B" w:rsidP="00FE404B">
      <w:pPr>
        <w:rPr>
          <w:sz w:val="20"/>
          <w:szCs w:val="20"/>
        </w:rPr>
      </w:pPr>
      <w:r w:rsidRPr="00FE404B">
        <w:rPr>
          <w:sz w:val="20"/>
          <w:szCs w:val="20"/>
        </w:rPr>
        <w:t>1. Davacı tarafından [Davacının İsmi], Mahkemenizin .../... Esas sayılı dosyası ile müvekkilim [Davalının İsmi] aleyhine açılan nafaka artırım davasına karşı işbu cevap dilekçesi sunulmaktadır.</w:t>
      </w:r>
    </w:p>
    <w:p w14:paraId="694E80A7" w14:textId="1E126279" w:rsidR="00FE404B" w:rsidRPr="00FE404B" w:rsidRDefault="00FE404B" w:rsidP="00FE404B">
      <w:pPr>
        <w:rPr>
          <w:sz w:val="20"/>
          <w:szCs w:val="20"/>
        </w:rPr>
      </w:pPr>
      <w:r w:rsidRPr="00FE404B">
        <w:rPr>
          <w:sz w:val="20"/>
          <w:szCs w:val="20"/>
        </w:rPr>
        <w:t>2. Davacının dilekçesinde belirttiği üzere, taraflar arasındaki boşanma kararı .../... tarihinde [X]. Aile Mahkemesi'nin .../... Esas ve .../... Karar numaralı ilamı ile kesinleşmiştir. Boşanma sonucunda müvekkilim aleyhine müşterek çocuklar adına aylık toplam ... TL iştirak nafakasına hükmedilmiştir.</w:t>
      </w:r>
    </w:p>
    <w:p w14:paraId="3F6F7169" w14:textId="42588E61" w:rsidR="00FE404B" w:rsidRPr="00FE404B" w:rsidRDefault="00FE404B" w:rsidP="00FE404B">
      <w:pPr>
        <w:rPr>
          <w:sz w:val="20"/>
          <w:szCs w:val="20"/>
        </w:rPr>
      </w:pPr>
      <w:r w:rsidRPr="00FE404B">
        <w:rPr>
          <w:sz w:val="20"/>
          <w:szCs w:val="20"/>
        </w:rPr>
        <w:t>3. Davacı, ekonomik şartların değiştiğini iddia ederek iştirak nafakasının artırılmasını talep etmektedir. Ancak, müvekkilimizin ekonomik durumunun kötüleştiği ve mevcut nafaka miktarını ödemekte dahi güçlük çektiği göz önünde bulundurulmalıdır.</w:t>
      </w:r>
    </w:p>
    <w:p w14:paraId="142CCB6A" w14:textId="5A5AF195" w:rsidR="00FE404B" w:rsidRPr="00FE404B" w:rsidRDefault="00FE404B" w:rsidP="00FE404B">
      <w:pPr>
        <w:rPr>
          <w:sz w:val="20"/>
          <w:szCs w:val="20"/>
        </w:rPr>
      </w:pPr>
      <w:r w:rsidRPr="00FE404B">
        <w:rPr>
          <w:sz w:val="20"/>
          <w:szCs w:val="20"/>
        </w:rPr>
        <w:t>4. Müvekkilim, halihazırda [Mesleği] olarak çalışmakta olup, aylık geliri [Miktar] TL civarındadır. Bu gelir, sadece müvekkilimizin temel ihtiyaçlarını karşılamakta ve nafaka ödemelerini yapmakta zorlanmaktadır.</w:t>
      </w:r>
    </w:p>
    <w:p w14:paraId="1312FE52" w14:textId="6DF2D2DE" w:rsidR="00FE404B" w:rsidRPr="00FE404B" w:rsidRDefault="00FE404B" w:rsidP="00FE404B">
      <w:pPr>
        <w:rPr>
          <w:sz w:val="20"/>
          <w:szCs w:val="20"/>
        </w:rPr>
      </w:pPr>
      <w:r w:rsidRPr="00FE404B">
        <w:rPr>
          <w:sz w:val="20"/>
          <w:szCs w:val="20"/>
        </w:rPr>
        <w:t xml:space="preserve">5. Davacının talep ettiği nafaka artışı, müvekkilimin mali kapasitesini aşmakta ve adil olmayan bir yük getirmektedir. Nafaka miktarının artırılması durumunda müvekkilimin yaşam </w:t>
      </w:r>
      <w:proofErr w:type="spellStart"/>
      <w:r w:rsidRPr="00FE404B">
        <w:rPr>
          <w:sz w:val="20"/>
          <w:szCs w:val="20"/>
        </w:rPr>
        <w:t>standartı</w:t>
      </w:r>
      <w:proofErr w:type="spellEnd"/>
      <w:r w:rsidRPr="00FE404B">
        <w:rPr>
          <w:sz w:val="20"/>
          <w:szCs w:val="20"/>
        </w:rPr>
        <w:t xml:space="preserve"> ciddi şekilde olumsuz etkilenecektir.</w:t>
      </w:r>
    </w:p>
    <w:p w14:paraId="5AB35BFD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sz w:val="20"/>
          <w:szCs w:val="20"/>
        </w:rPr>
        <w:t>6. Müvekkilim, şimdiye kadar nafaka yükümlülüklerini aksatmadan yerine getirmiş ve çocuklarının ihtiyaçlarına özen göstermiştir. Ancak, ekonomik şartların kötüleşmesi nedeniyle artık bu düzeyde bir mali yükümlülüğü karşılayabilmesi mümkün değildir.</w:t>
      </w:r>
    </w:p>
    <w:p w14:paraId="2DDCEEB3" w14:textId="77777777" w:rsidR="00FE404B" w:rsidRPr="00FE404B" w:rsidRDefault="00FE404B" w:rsidP="00FE404B">
      <w:pPr>
        <w:rPr>
          <w:sz w:val="20"/>
          <w:szCs w:val="20"/>
        </w:rPr>
      </w:pPr>
    </w:p>
    <w:p w14:paraId="0FBE1130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HUKUKİ NEDENLER:</w:t>
      </w:r>
      <w:r w:rsidRPr="00FE404B">
        <w:rPr>
          <w:sz w:val="20"/>
          <w:szCs w:val="20"/>
        </w:rPr>
        <w:t xml:space="preserve"> TMK, HMK ve ilgili mevzuat.</w:t>
      </w:r>
    </w:p>
    <w:p w14:paraId="09A60ED8" w14:textId="77777777" w:rsidR="00FE404B" w:rsidRPr="00FE404B" w:rsidRDefault="00FE404B" w:rsidP="00FE404B">
      <w:pPr>
        <w:rPr>
          <w:sz w:val="20"/>
          <w:szCs w:val="20"/>
        </w:rPr>
      </w:pPr>
    </w:p>
    <w:p w14:paraId="429434FB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HUKUKİ DELİLLER:</w:t>
      </w:r>
      <w:r w:rsidRPr="00FE404B">
        <w:rPr>
          <w:sz w:val="20"/>
          <w:szCs w:val="20"/>
        </w:rPr>
        <w:t xml:space="preserve"> Müvekkilin gelir durumuna ilişkin belgeler, banka hesap dökümleri, faturalar, tanık beyanları ve diğer kanıtlayıcı belgeler.</w:t>
      </w:r>
    </w:p>
    <w:p w14:paraId="4AC16A15" w14:textId="77777777" w:rsidR="00FE404B" w:rsidRPr="00FE404B" w:rsidRDefault="00FE404B" w:rsidP="00FE404B">
      <w:pPr>
        <w:rPr>
          <w:sz w:val="20"/>
          <w:szCs w:val="20"/>
        </w:rPr>
      </w:pPr>
    </w:p>
    <w:p w14:paraId="790F8CDB" w14:textId="77777777" w:rsidR="00FE404B" w:rsidRPr="00FE404B" w:rsidRDefault="00FE404B" w:rsidP="00FE404B">
      <w:pPr>
        <w:rPr>
          <w:sz w:val="20"/>
          <w:szCs w:val="20"/>
        </w:rPr>
      </w:pPr>
      <w:r w:rsidRPr="00FE404B">
        <w:rPr>
          <w:b/>
          <w:bCs/>
          <w:sz w:val="20"/>
          <w:szCs w:val="20"/>
        </w:rPr>
        <w:t>SONUÇ VE TALEP:</w:t>
      </w:r>
      <w:r w:rsidRPr="00FE404B">
        <w:rPr>
          <w:sz w:val="20"/>
          <w:szCs w:val="20"/>
        </w:rPr>
        <w:t xml:space="preserve"> Yukarıda arz edilen nedenlerle ve Mahkemenizin yapacağı değerlendirme sonucunda, davacının nafaka artırım talebinin REDDİNE, yargılama giderlerinin ve vekalet ücretinin davacıya yükletilmesine karar verilmesini saygılarımla arz ve talep ederim.</w:t>
      </w:r>
    </w:p>
    <w:p w14:paraId="649B969B" w14:textId="77777777" w:rsidR="00FE404B" w:rsidRPr="00FE404B" w:rsidRDefault="00FE404B" w:rsidP="00FE404B">
      <w:pPr>
        <w:rPr>
          <w:sz w:val="20"/>
          <w:szCs w:val="20"/>
        </w:rPr>
      </w:pPr>
    </w:p>
    <w:p w14:paraId="3FEDABA0" w14:textId="77777777" w:rsidR="00FE404B" w:rsidRPr="00FE404B" w:rsidRDefault="00FE404B" w:rsidP="00FE404B">
      <w:pPr>
        <w:jc w:val="right"/>
        <w:rPr>
          <w:sz w:val="20"/>
          <w:szCs w:val="20"/>
        </w:rPr>
      </w:pPr>
      <w:r w:rsidRPr="00FE404B">
        <w:rPr>
          <w:sz w:val="20"/>
          <w:szCs w:val="20"/>
        </w:rPr>
        <w:t>Davalı Vekili</w:t>
      </w:r>
    </w:p>
    <w:p w14:paraId="1BDDE182" w14:textId="77777777" w:rsidR="00FE404B" w:rsidRPr="00FE404B" w:rsidRDefault="00FE404B" w:rsidP="00FE404B">
      <w:pPr>
        <w:jc w:val="right"/>
        <w:rPr>
          <w:sz w:val="20"/>
          <w:szCs w:val="20"/>
        </w:rPr>
      </w:pPr>
      <w:r w:rsidRPr="00FE404B">
        <w:rPr>
          <w:sz w:val="20"/>
          <w:szCs w:val="20"/>
        </w:rPr>
        <w:t>Av. [Vekilin İsmi]</w:t>
      </w:r>
    </w:p>
    <w:p w14:paraId="2A20FD89" w14:textId="77777777" w:rsidR="00FE404B" w:rsidRPr="00FE404B" w:rsidRDefault="00FE404B" w:rsidP="00FE404B">
      <w:pPr>
        <w:jc w:val="right"/>
        <w:rPr>
          <w:sz w:val="20"/>
          <w:szCs w:val="20"/>
        </w:rPr>
      </w:pPr>
    </w:p>
    <w:p w14:paraId="45BAFD98" w14:textId="4EAB4B48" w:rsidR="00953E43" w:rsidRPr="00FE404B" w:rsidRDefault="00FE404B" w:rsidP="00FE404B">
      <w:pPr>
        <w:jc w:val="right"/>
        <w:rPr>
          <w:sz w:val="20"/>
          <w:szCs w:val="20"/>
        </w:rPr>
      </w:pPr>
      <w:r w:rsidRPr="00FE404B">
        <w:rPr>
          <w:sz w:val="20"/>
          <w:szCs w:val="20"/>
        </w:rPr>
        <w:t>[Dilekçe Tarihi]</w:t>
      </w:r>
    </w:p>
    <w:sectPr w:rsidR="00953E43" w:rsidRPr="00FE404B" w:rsidSect="00C043CE">
      <w:headerReference w:type="even" r:id="rId7"/>
      <w:headerReference w:type="default" r:id="rId8"/>
      <w:headerReference w:type="first" r:id="rId9"/>
      <w:pgSz w:w="11906" w:h="16838"/>
      <w:pgMar w:top="851" w:right="1304" w:bottom="3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56C7" w14:textId="77777777" w:rsidR="00C043CE" w:rsidRDefault="00C043CE" w:rsidP="00B13576">
      <w:pPr>
        <w:spacing w:after="0" w:line="240" w:lineRule="auto"/>
      </w:pPr>
      <w:r>
        <w:separator/>
      </w:r>
    </w:p>
  </w:endnote>
  <w:endnote w:type="continuationSeparator" w:id="0">
    <w:p w14:paraId="7E0E6011" w14:textId="77777777" w:rsidR="00C043CE" w:rsidRDefault="00C043CE" w:rsidP="00B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2FB7" w14:textId="77777777" w:rsidR="00C043CE" w:rsidRDefault="00C043CE" w:rsidP="00B13576">
      <w:pPr>
        <w:spacing w:after="0" w:line="240" w:lineRule="auto"/>
      </w:pPr>
      <w:r>
        <w:separator/>
      </w:r>
    </w:p>
  </w:footnote>
  <w:footnote w:type="continuationSeparator" w:id="0">
    <w:p w14:paraId="6339622E" w14:textId="77777777" w:rsidR="00C043CE" w:rsidRDefault="00C043CE" w:rsidP="00B1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A1D" w14:textId="123BE08D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1CACC76" wp14:editId="6C6C4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136741869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59B2" w14:textId="0DEF26F9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31A3BDC" wp14:editId="1EDFE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9333040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A81" w14:textId="39A717E1" w:rsidR="00B13576" w:rsidRDefault="00000000">
    <w:pPr>
      <w:pStyle w:val="stBilgi"/>
    </w:pPr>
    <w:r>
      <w:rPr>
        <w:noProof/>
      </w:rPr>
      <w:pict w14:anchorId="5A4BE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kandemir hukuk logo 500x5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43"/>
    <w:rsid w:val="004258DF"/>
    <w:rsid w:val="00471AF9"/>
    <w:rsid w:val="005314C3"/>
    <w:rsid w:val="00667DB5"/>
    <w:rsid w:val="007B1D59"/>
    <w:rsid w:val="007C6284"/>
    <w:rsid w:val="00953E43"/>
    <w:rsid w:val="00990E12"/>
    <w:rsid w:val="00B13576"/>
    <w:rsid w:val="00B93F21"/>
    <w:rsid w:val="00C043CE"/>
    <w:rsid w:val="00DD67E0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4749B"/>
  <w15:chartTrackingRefBased/>
  <w15:docId w15:val="{9AB6746C-0840-42D5-B130-9E327FA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576"/>
  </w:style>
  <w:style w:type="paragraph" w:styleId="AltBilgi">
    <w:name w:val="footer"/>
    <w:basedOn w:val="Normal"/>
    <w:link w:val="Al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4E7B-CC06-4C17-81FC-22DC222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www.kandemir.av.tr</dc:creator>
  <cp:keywords>yoksulluk;nafaka;dava;dilekçesi;örneği;2023;2024;2025</cp:keywords>
  <dc:description/>
  <cp:lastModifiedBy>ilker</cp:lastModifiedBy>
  <cp:revision>2</cp:revision>
  <dcterms:created xsi:type="dcterms:W3CDTF">2024-03-19T06:41:00Z</dcterms:created>
  <dcterms:modified xsi:type="dcterms:W3CDTF">2024-03-19T06:41:00Z</dcterms:modified>
</cp:coreProperties>
</file>