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7E04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YURTDIŞINDAN “BİREYSEL REÇETE” BAZINDA</w:t>
      </w:r>
    </w:p>
    <w:p w14:paraId="05F23C25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İLAÇ TALEP FORMU</w:t>
      </w:r>
    </w:p>
    <w:p w14:paraId="38F9FF01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9B89F9B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HASTA KİMLİK BİLGİLERİ</w:t>
      </w:r>
    </w:p>
    <w:p w14:paraId="6ACFD9C5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Hasta Adı, Soyadı:</w:t>
      </w:r>
    </w:p>
    <w:p w14:paraId="42E239F3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Yaş:   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 Cinsiyet:</w:t>
      </w:r>
    </w:p>
    <w:p w14:paraId="7BD601F4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Dosya Numarası:</w:t>
      </w:r>
    </w:p>
    <w:p w14:paraId="5C15F64F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1971A87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proofErr w:type="spellStart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KLİNiK</w:t>
      </w:r>
      <w:proofErr w:type="spellEnd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 BİLGİLER</w:t>
      </w:r>
    </w:p>
    <w:p w14:paraId="2CE1811D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Tanı:</w:t>
      </w:r>
    </w:p>
    <w:p w14:paraId="622307BB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74EC74BC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Tanı Tarihi:</w:t>
      </w:r>
    </w:p>
    <w:p w14:paraId="2E474E67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Kısa Klinik Özet:</w:t>
      </w:r>
    </w:p>
    <w:p w14:paraId="009793DF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2108C4E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Kısa Laboratuvar Özeti:</w:t>
      </w:r>
    </w:p>
    <w:p w14:paraId="5FE37250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3A55489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8A8CDB4" w14:textId="77777777" w:rsidR="006070E1" w:rsidRDefault="006070E1" w:rsidP="006070E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</w:rPr>
        <w:t>HASTANIN BUGÜNE KADAR TANISI İLE İLGİLİ OLARAK ALDIĞI TÜM TEDAVİLER VE GÖZLENEN YANITLAR</w:t>
      </w:r>
    </w:p>
    <w:p w14:paraId="2EE86C9A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59B0D3D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4857A6F7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Hastanın mevcut klinik durumu:</w:t>
      </w:r>
    </w:p>
    <w:p w14:paraId="65AD2858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i/>
          <w:iCs/>
          <w:color w:val="393434"/>
          <w:bdr w:val="none" w:sz="0" w:space="0" w:color="auto" w:frame="1"/>
        </w:rPr>
        <w:t> </w:t>
      </w:r>
    </w:p>
    <w:p w14:paraId="3EF1B746" w14:textId="77777777" w:rsidR="006070E1" w:rsidRDefault="006070E1" w:rsidP="006070E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i/>
          <w:iCs/>
          <w:color w:val="393434"/>
          <w:bdr w:val="none" w:sz="0" w:space="0" w:color="auto" w:frame="1"/>
        </w:rPr>
        <w:t>(Hastanın epikrizi bu forma eklenmelidir)</w:t>
      </w:r>
    </w:p>
    <w:p w14:paraId="1E146133" w14:textId="77777777" w:rsidR="004258DF" w:rsidRDefault="004258DF"/>
    <w:sectPr w:rsidR="0042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D"/>
    <w:rsid w:val="004258DF"/>
    <w:rsid w:val="006070E1"/>
    <w:rsid w:val="00DD67E0"/>
    <w:rsid w:val="00E1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E9AED-19F1-4F4F-B9B7-7535D9FC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2023-06-15T12:55:00Z</dcterms:created>
  <dcterms:modified xsi:type="dcterms:W3CDTF">2023-06-15T12:55:00Z</dcterms:modified>
</cp:coreProperties>
</file>